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LAPORAN WD 1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LEPAS KESAN PERIODE DESEMBER 2025 INI DILAKSANAKAN UNTUK 2 PERIODE PENETAPAN KELULUSAN YAITU PENETAPAN KELULUSAN PERIODE OKTOBER 2025 DAN PENETAPAN KELULUSAN PERIODE NOPEMBER 2025.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JUMLAH PESERTA UNTUK PERIODE OKTOBER 2025 DENGAN PENETAPAN KELULUSAN TANGGAL 31 OKTOBER 2025 SEBANYAK 5 (LIMA) ORANG DAN PERIODE NOPEMBER 2025 DENGAN PENETAPAN KELULUSAN TANGGAL 28 NOPEMBER 2025 SEBANYAK 10 (SEPULUH) ORANG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PESERTA LEPAS KESAN SAAT INI 15 LIMABELAS) ORANG DAN SEMUA BERASAL DARI MAHASISWA JENJANG S1 (SARJANA) 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DENGAN RINCIAN SBG BERIKUT: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KIMIA = 1 ORANG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FISIKA = 1 ORANG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BIOLOGI = 1 ORANG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MATEMATIKA = 7 ORANG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S1 INFORMATIKA = 5 ORANG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ADAPUN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IPK RATA-RATA UTK PRODI S1 = 3,75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DARI 15 LULUSAN TERSEBUT DIDAPATKAN BAHWA :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LULUSAN TERBAIK UNTUK PELEPASAN FAKULTAS MIPA PERIODE DESEMBER TAHUN 2025 ADALAH: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cto87ivuw8s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SAUDARA I GEDE ARISUDANA SAMANJAYA, S.KOM.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DARI PROGRAM STUDI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S1 INFORMATIKA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DENGAN IPK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3.92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MASA STUDI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 SMT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DAN DENGAN PREDIKAT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SANGAT MEMUASKAN.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19va7r3k7u4r" w:id="1"/>
      <w:bookmarkEnd w:id="1"/>
      <w:r w:rsidDel="00000000" w:rsidR="00000000" w:rsidRPr="00000000">
        <w:rPr>
          <w:rtl w:val="0"/>
        </w:rPr>
      </w:r>
    </w:p>
    <w:sectPr>
      <w:pgSz w:h="16838" w:w="11906" w:orient="portrait"/>
      <w:pgMar w:bottom="878" w:top="100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zh_C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2" w:default="1">
    <w:name w:val="Default Paragraph Font"/>
    <w:uiPriority w:val="1"/>
    <w:semiHidden w:val="1"/>
    <w:unhideWhenUsed w:val="1"/>
    <w:qFormat w:val="1"/>
  </w:style>
  <w:style w:type="table" w:styleId="3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YdMbJn9V/wdQHD5aO/DOFQMmHQ==">CgMxLjAyDmguY3RvODdpdnV3OHN5Mg5oLjE5dmE3cjNrN3U0cjgAciExbXc0VXZWN003Z09IOEpzWlpkbXI4YXlrVDM2WnZXSmc=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2024-12-17T01:06:00Z</dcterms:created>
  <dc:creator>luh putu martiningsih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8615239E05B945B0B07ECF300ECDD0C9_12</vt:lpwstr>
  </property>
</Properties>
</file>